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t>Answers to the reviwers questions.</w:t>
      </w:r>
    </w:p>
    <w:p>
      <w:pPr>
        <w:pStyle w:val="Normal"/>
        <w:bidi w:val="0"/>
        <w:jc w:val="left"/>
        <w:rPr/>
      </w:pPr>
      <w:r>
        <w:rPr/>
      </w:r>
    </w:p>
    <w:p>
      <w:pPr>
        <w:pStyle w:val="Normal"/>
        <w:bidi w:val="0"/>
        <w:jc w:val="left"/>
        <w:rPr/>
      </w:pPr>
      <w:r>
        <w:rPr/>
        <w:t>We are thankful for all reviewers for their thorough and high-qualified comments.  Two of reviews do not contain any questions while the third review there are two ones. Please, find the answers to it below.</w:t>
      </w:r>
    </w:p>
    <w:p>
      <w:pPr>
        <w:pStyle w:val="Normal"/>
        <w:bidi w:val="0"/>
        <w:jc w:val="left"/>
        <w:rPr/>
      </w:pPr>
      <w:r>
        <w:rPr/>
      </w:r>
    </w:p>
    <w:p>
      <w:pPr>
        <w:pStyle w:val="Normal"/>
        <w:bidi w:val="0"/>
        <w:jc w:val="left"/>
        <w:rPr>
          <w:i/>
          <w:i/>
          <w:iCs/>
        </w:rPr>
      </w:pPr>
      <w:r>
        <w:rPr>
          <w:i/>
          <w:iCs/>
        </w:rPr>
        <w:t xml:space="preserve">Q. </w:t>
      </w:r>
      <w:r>
        <w:rPr>
          <w:rFonts w:ascii="Source Sans Pro;Helvetica Neue;Helvetica;Arial;sans-serif" w:hAnsi="Source Sans Pro;Helvetica Neue;Helvetica;Arial;sans-serif"/>
          <w:b w:val="false"/>
          <w:i/>
          <w:iCs/>
          <w:caps w:val="false"/>
          <w:smallCaps w:val="false"/>
          <w:color w:val="333333"/>
          <w:spacing w:val="0"/>
          <w:sz w:val="21"/>
        </w:rPr>
        <w:t>On page 4, line 6, the paper states that p_e cannot be 0 or 1, but further explanation regarding the reasoning behind this restriction would be helpful.</w:t>
      </w:r>
    </w:p>
    <w:p>
      <w:pPr>
        <w:pStyle w:val="Normal"/>
        <w:bidi w:val="0"/>
        <w:jc w:val="left"/>
        <w:rPr>
          <w:rFonts w:ascii="Source Sans Pro;Helvetica Neue;Helvetica;Arial;sans-serif" w:hAnsi="Source Sans Pro;Helvetica Neue;Helvetica;Arial;sans-serif"/>
          <w:b w:val="false"/>
          <w:b w:val="false"/>
          <w:caps w:val="false"/>
          <w:smallCaps w:val="false"/>
          <w:color w:val="333333"/>
          <w:spacing w:val="0"/>
          <w:sz w:val="21"/>
        </w:rPr>
      </w:pPr>
      <w:r>
        <w:rPr>
          <w:rFonts w:ascii="Source Sans Pro;Helvetica Neue;Helvetica;Arial;sans-serif" w:hAnsi="Source Sans Pro;Helvetica Neue;Helvetica;Arial;sans-serif"/>
          <w:b w:val="false"/>
          <w:caps w:val="false"/>
          <w:smallCaps w:val="false"/>
          <w:color w:val="333333"/>
          <w:spacing w:val="0"/>
          <w:sz w:val="21"/>
        </w:rPr>
      </w:r>
    </w:p>
    <w:p>
      <w:pPr>
        <w:pStyle w:val="Normal"/>
        <w:bidi w:val="0"/>
        <w:jc w:val="left"/>
        <w:rPr>
          <w:rFonts w:ascii="Source Sans Pro;Helvetica Neue;Helvetica;Arial;sans-serif" w:hAnsi="Source Sans Pro;Helvetica Neue;Helvetica;Arial;sans-serif"/>
          <w:b w:val="false"/>
          <w:b w:val="false"/>
          <w:i w:val="false"/>
          <w:i w:val="false"/>
          <w:iCs w:val="false"/>
          <w:caps w:val="false"/>
          <w:smallCaps w:val="false"/>
          <w:color w:val="333333"/>
          <w:spacing w:val="0"/>
          <w:sz w:val="21"/>
        </w:rPr>
      </w:pPr>
      <w:r>
        <w:rPr>
          <w:rFonts w:ascii="Source Sans Pro;Helvetica Neue;Helvetica;Arial;sans-serif" w:hAnsi="Source Sans Pro;Helvetica Neue;Helvetica;Arial;sans-serif"/>
          <w:b w:val="false"/>
          <w:i w:val="false"/>
          <w:iCs w:val="false"/>
          <w:caps w:val="false"/>
          <w:smallCaps w:val="false"/>
          <w:color w:val="333333"/>
          <w:spacing w:val="0"/>
          <w:sz w:val="21"/>
        </w:rPr>
        <w:t xml:space="preserve">Thank you for this comment. In this paper we follow to the paper of “M. Casazza, A. Ceselli, Optimization algorithms for resilient path selection in networks,” and do not consider the values p_e to be 0 and 1 because in the first case we can remove an arc e from the graph as it always fails while in the latter one we can contract two end-point nodes </w:t>
      </w:r>
      <w:r>
        <w:rPr>
          <w:rFonts w:ascii="Source Sans Pro;Helvetica Neue;Helvetica;Arial;sans-serif" w:hAnsi="Source Sans Pro;Helvetica Neue;Helvetica;Arial;sans-serif"/>
          <w:b w:val="false"/>
          <w:i w:val="false"/>
          <w:iCs w:val="false"/>
          <w:caps w:val="false"/>
          <w:smallCaps w:val="false"/>
          <w:color w:val="333333"/>
          <w:spacing w:val="0"/>
          <w:sz w:val="21"/>
        </w:rPr>
        <w:t>(in the case of an undirected graph) or just leave it as is otherwise.</w:t>
      </w:r>
    </w:p>
    <w:p>
      <w:pPr>
        <w:pStyle w:val="Normal"/>
        <w:bidi w:val="0"/>
        <w:jc w:val="left"/>
        <w:rPr>
          <w:rFonts w:ascii="Source Sans Pro;Helvetica Neue;Helvetica;Arial;sans-serif" w:hAnsi="Source Sans Pro;Helvetica Neue;Helvetica;Arial;sans-serif"/>
          <w:b w:val="false"/>
          <w:b w:val="false"/>
          <w:i w:val="false"/>
          <w:i w:val="false"/>
          <w:iCs w:val="false"/>
          <w:caps w:val="false"/>
          <w:smallCaps w:val="false"/>
          <w:color w:val="333333"/>
          <w:spacing w:val="0"/>
          <w:sz w:val="21"/>
        </w:rPr>
      </w:pPr>
      <w:r>
        <w:rPr>
          <w:rFonts w:ascii="Source Sans Pro;Helvetica Neue;Helvetica;Arial;sans-serif" w:hAnsi="Source Sans Pro;Helvetica Neue;Helvetica;Arial;sans-serif"/>
          <w:b w:val="false"/>
          <w:i w:val="false"/>
          <w:iCs w:val="false"/>
          <w:caps w:val="false"/>
          <w:smallCaps w:val="false"/>
          <w:color w:val="333333"/>
          <w:spacing w:val="0"/>
          <w:sz w:val="21"/>
        </w:rPr>
      </w:r>
    </w:p>
    <w:p>
      <w:pPr>
        <w:pStyle w:val="Normal"/>
        <w:bidi w:val="0"/>
        <w:jc w:val="left"/>
        <w:rPr>
          <w:rFonts w:ascii="Source Sans Pro;Helvetica Neue;Helvetica;Arial;sans-serif" w:hAnsi="Source Sans Pro;Helvetica Neue;Helvetica;Arial;sans-serif"/>
          <w:b w:val="false"/>
          <w:b w:val="false"/>
          <w:i w:val="false"/>
          <w:i w:val="false"/>
          <w:iCs w:val="false"/>
          <w:caps w:val="false"/>
          <w:smallCaps w:val="false"/>
          <w:color w:val="333333"/>
          <w:spacing w:val="0"/>
          <w:sz w:val="21"/>
        </w:rPr>
      </w:pPr>
      <w:r>
        <w:rPr>
          <w:rFonts w:ascii="Source Sans Pro;Helvetica Neue;Helvetica;Arial;sans-serif" w:hAnsi="Source Sans Pro;Helvetica Neue;Helvetica;Arial;sans-serif"/>
          <w:b w:val="false"/>
          <w:i w:val="false"/>
          <w:iCs w:val="false"/>
          <w:caps w:val="false"/>
          <w:smallCaps w:val="false"/>
          <w:color w:val="333333"/>
          <w:spacing w:val="0"/>
          <w:sz w:val="21"/>
        </w:rPr>
      </w:r>
    </w:p>
    <w:p>
      <w:pPr>
        <w:pStyle w:val="Normal"/>
        <w:bidi w:val="0"/>
        <w:jc w:val="left"/>
        <w:rPr>
          <w:i/>
          <w:i/>
          <w:iCs/>
        </w:rPr>
      </w:pPr>
      <w:r>
        <w:rPr>
          <w:rFonts w:ascii="Source Sans Pro;Helvetica Neue;Helvetica;Arial;sans-serif" w:hAnsi="Source Sans Pro;Helvetica Neue;Helvetica;Arial;sans-serif"/>
          <w:b w:val="false"/>
          <w:i/>
          <w:iCs/>
          <w:caps w:val="false"/>
          <w:smallCaps w:val="false"/>
          <w:color w:val="333333"/>
          <w:spacing w:val="0"/>
          <w:sz w:val="21"/>
        </w:rPr>
        <w:t>Q. On page 10, in the final paragraph, the paper mentions that experiments were conducted on a supercomputer, but it would be useful to clarify how the computing power was utilized, specifically whether parallel computing techniques were employed.</w:t>
      </w:r>
    </w:p>
    <w:p>
      <w:pPr>
        <w:pStyle w:val="Normal"/>
        <w:bidi w:val="0"/>
        <w:jc w:val="left"/>
        <w:rPr>
          <w:rFonts w:ascii="Source Sans Pro;Helvetica Neue;Helvetica;Arial;sans-serif" w:hAnsi="Source Sans Pro;Helvetica Neue;Helvetica;Arial;sans-serif"/>
          <w:b w:val="false"/>
          <w:b w:val="false"/>
          <w:i w:val="false"/>
          <w:i w:val="false"/>
          <w:iCs w:val="false"/>
          <w:caps w:val="false"/>
          <w:smallCaps w:val="false"/>
          <w:color w:val="333333"/>
          <w:spacing w:val="0"/>
          <w:sz w:val="21"/>
        </w:rPr>
      </w:pPr>
      <w:r>
        <w:rPr>
          <w:rFonts w:ascii="Source Sans Pro;Helvetica Neue;Helvetica;Arial;sans-serif" w:hAnsi="Source Sans Pro;Helvetica Neue;Helvetica;Arial;sans-serif"/>
          <w:b w:val="false"/>
          <w:i w:val="false"/>
          <w:iCs w:val="false"/>
          <w:caps w:val="false"/>
          <w:smallCaps w:val="false"/>
          <w:color w:val="333333"/>
          <w:spacing w:val="0"/>
          <w:sz w:val="21"/>
        </w:rPr>
      </w:r>
    </w:p>
    <w:p>
      <w:pPr>
        <w:pStyle w:val="Normal"/>
        <w:bidi w:val="0"/>
        <w:jc w:val="left"/>
        <w:rPr>
          <w:i/>
          <w:i/>
          <w:iCs/>
        </w:rPr>
      </w:pPr>
      <w:r>
        <w:rPr>
          <w:rFonts w:ascii="Source Sans Pro;Helvetica Neue;Helvetica;Arial;sans-serif" w:hAnsi="Source Sans Pro;Helvetica Neue;Helvetica;Arial;sans-serif"/>
          <w:b w:val="false"/>
          <w:i w:val="false"/>
          <w:iCs w:val="false"/>
          <w:caps w:val="false"/>
          <w:smallCaps w:val="false"/>
          <w:color w:val="333333"/>
          <w:spacing w:val="0"/>
          <w:sz w:val="21"/>
        </w:rPr>
        <w:t>Thank you for your question. Indeed, the experiment setup is often organized by a such a way that single instance is proceeded on several central processing units. However, we did not implement such technique in this paper. The supercomputer was employed only for the instances synchronous execution. In future work, we consider the ability to implement the extensive parallel programming capabilities.</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Source Sans Pro">
    <w:altName w:val="Helvetica Neue"/>
    <w:charset w:val="01"/>
    <w:family w:val="roman"/>
    <w:pitch w:val="variable"/>
  </w:font>
</w:fonts>
</file>

<file path=word/settings.xml><?xml version="1.0" encoding="utf-8"?>
<w:settings xmlns:w="http://schemas.openxmlformats.org/wordprocessingml/2006/main">
  <w:zoom w:percent="95"/>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US" w:eastAsia="zh-CN" w:bidi="hi-IN"/>
    </w:rPr>
  </w:style>
  <w:style w:type="paragraph" w:styleId="Style14">
    <w:name w:val="Заголовок"/>
    <w:basedOn w:val="Normal"/>
    <w:next w:val="Style15"/>
    <w:qFormat/>
    <w:pPr>
      <w:keepNext w:val="true"/>
      <w:spacing w:before="240" w:after="120"/>
    </w:pPr>
    <w:rPr>
      <w:rFonts w:ascii="Liberation Sans" w:hAnsi="Liberation Sans" w:eastAsia="Noto Sans CJK SC" w:cs="Lohit Devanagari"/>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ohit Devanagari"/>
    </w:rPr>
  </w:style>
  <w:style w:type="paragraph" w:styleId="Style17">
    <w:name w:val="Caption"/>
    <w:basedOn w:val="Normal"/>
    <w:qFormat/>
    <w:pPr>
      <w:suppressLineNumbers/>
      <w:spacing w:before="120" w:after="120"/>
    </w:pPr>
    <w:rPr>
      <w:rFonts w:cs="Lohit Devanagari"/>
      <w:i/>
      <w:iCs/>
      <w:sz w:val="24"/>
      <w:szCs w:val="24"/>
    </w:rPr>
  </w:style>
  <w:style w:type="paragraph" w:styleId="Style18">
    <w:name w:val="Указатель"/>
    <w:basedOn w:val="Normal"/>
    <w:qFormat/>
    <w:pPr>
      <w:suppressLineNumbers/>
    </w:pPr>
    <w:rPr>
      <w:rFonts w:cs="Lohit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31</TotalTime>
  <Application>LibreOffice/6.4.7.2$Linux_X86_64 LibreOffice_project/40$Build-2</Application>
  <Pages>1</Pages>
  <Words>248</Words>
  <Characters>1224</Characters>
  <CharactersWithSpaces>1467</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2025-05-15T15:28:00Z</dcterms:created>
  <dc:creator/>
  <dc:description/>
  <dc:language>en-US</dc:language>
  <cp:lastModifiedBy/>
  <dcterms:modified xsi:type="dcterms:W3CDTF">2025-05-23T15:35:25Z</dcterms:modified>
  <cp:revision>27</cp:revision>
  <dc:subject/>
  <dc:title/>
</cp:coreProperties>
</file>